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E31" w:rsidRDefault="00C96E31"/>
    <w:tbl>
      <w:tblPr>
        <w:tblStyle w:val="a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2"/>
        <w:gridCol w:w="5265"/>
        <w:gridCol w:w="705"/>
        <w:gridCol w:w="3002"/>
        <w:gridCol w:w="3002"/>
      </w:tblGrid>
      <w:tr w:rsidR="00C96E31">
        <w:trPr>
          <w:trHeight w:val="400"/>
        </w:trPr>
        <w:tc>
          <w:tcPr>
            <w:tcW w:w="14976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Project Design: Overview</w:t>
            </w:r>
          </w:p>
        </w:tc>
      </w:tr>
      <w:tr w:rsidR="00C96E31">
        <w:trPr>
          <w:trHeight w:val="400"/>
        </w:trPr>
        <w:tc>
          <w:tcPr>
            <w:tcW w:w="1197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Name of  Project:</w:t>
            </w:r>
            <w:bookmarkStart w:id="0" w:name="_GoBack"/>
            <w:bookmarkEnd w:id="0"/>
          </w:p>
        </w:tc>
        <w:tc>
          <w:tcPr>
            <w:tcW w:w="3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Duration:</w:t>
            </w:r>
          </w:p>
        </w:tc>
      </w:tr>
      <w:tr w:rsidR="00C96E31">
        <w:trPr>
          <w:trHeight w:val="440"/>
        </w:trPr>
        <w:tc>
          <w:tcPr>
            <w:tcW w:w="82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Subject/Course:</w:t>
            </w:r>
          </w:p>
        </w:tc>
        <w:tc>
          <w:tcPr>
            <w:tcW w:w="37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Teacher(s):</w:t>
            </w:r>
          </w:p>
        </w:tc>
        <w:tc>
          <w:tcPr>
            <w:tcW w:w="3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Grade Level: </w:t>
            </w:r>
          </w:p>
        </w:tc>
      </w:tr>
      <w:tr w:rsidR="00C96E31">
        <w:trPr>
          <w:trHeight w:val="180"/>
        </w:trPr>
        <w:tc>
          <w:tcPr>
            <w:tcW w:w="14976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400"/>
        </w:trPr>
        <w:tc>
          <w:tcPr>
            <w:tcW w:w="3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Key Knowledge &amp; Understanding (SOLs)</w:t>
            </w:r>
          </w:p>
        </w:tc>
        <w:tc>
          <w:tcPr>
            <w:tcW w:w="1197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400"/>
        </w:trPr>
        <w:tc>
          <w:tcPr>
            <w:tcW w:w="300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Success Skills (to be taught and assessed)</w:t>
            </w:r>
          </w:p>
        </w:tc>
        <w:tc>
          <w:tcPr>
            <w:tcW w:w="5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Critical Thinking/</w:t>
            </w:r>
            <w:proofErr w:type="spellStart"/>
            <w:r>
              <w:rPr>
                <w:sz w:val="24"/>
                <w:szCs w:val="24"/>
              </w:rPr>
              <w:t>Proble</w:t>
            </w:r>
            <w:proofErr w:type="spellEnd"/>
            <w:r>
              <w:rPr>
                <w:sz w:val="24"/>
                <w:szCs w:val="24"/>
              </w:rPr>
              <w:t xml:space="preserve"> m Solving                               ☐</w:t>
            </w:r>
          </w:p>
        </w:tc>
        <w:tc>
          <w:tcPr>
            <w:tcW w:w="60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Self-Management                                                          ☐</w:t>
            </w:r>
          </w:p>
        </w:tc>
      </w:tr>
      <w:tr w:rsidR="00C96E31">
        <w:trPr>
          <w:trHeight w:val="400"/>
        </w:trPr>
        <w:tc>
          <w:tcPr>
            <w:tcW w:w="30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5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Collaboration                                                                  ☐</w:t>
            </w:r>
          </w:p>
        </w:tc>
        <w:tc>
          <w:tcPr>
            <w:tcW w:w="60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Other:</w:t>
            </w:r>
          </w:p>
        </w:tc>
      </w:tr>
      <w:tr w:rsidR="00C96E31">
        <w:trPr>
          <w:trHeight w:val="1980"/>
        </w:trPr>
        <w:tc>
          <w:tcPr>
            <w:tcW w:w="3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Project Summary (include student role, issue, problem or challenge, action taken, and purpose/beneficiary)</w:t>
            </w:r>
          </w:p>
        </w:tc>
        <w:tc>
          <w:tcPr>
            <w:tcW w:w="1197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400"/>
        </w:trPr>
        <w:tc>
          <w:tcPr>
            <w:tcW w:w="3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Driving Question</w:t>
            </w:r>
          </w:p>
        </w:tc>
        <w:tc>
          <w:tcPr>
            <w:tcW w:w="1197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940"/>
        </w:trPr>
        <w:tc>
          <w:tcPr>
            <w:tcW w:w="3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Entry Event</w:t>
            </w:r>
          </w:p>
        </w:tc>
        <w:tc>
          <w:tcPr>
            <w:tcW w:w="1197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1100"/>
        </w:trPr>
        <w:tc>
          <w:tcPr>
            <w:tcW w:w="300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lastRenderedPageBreak/>
              <w:t>Products</w:t>
            </w:r>
          </w:p>
        </w:tc>
        <w:tc>
          <w:tcPr>
            <w:tcW w:w="5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Individual:</w:t>
            </w:r>
          </w:p>
        </w:tc>
        <w:tc>
          <w:tcPr>
            <w:tcW w:w="60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Specific content and success skills to be assessed:</w:t>
            </w:r>
          </w:p>
        </w:tc>
      </w:tr>
      <w:tr w:rsidR="00C96E31">
        <w:trPr>
          <w:trHeight w:val="860"/>
        </w:trPr>
        <w:tc>
          <w:tcPr>
            <w:tcW w:w="30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5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Team:</w:t>
            </w:r>
          </w:p>
        </w:tc>
        <w:tc>
          <w:tcPr>
            <w:tcW w:w="60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Specific content and success skills to be assessed:</w:t>
            </w:r>
          </w:p>
        </w:tc>
      </w:tr>
    </w:tbl>
    <w:p w:rsidR="00C96E31" w:rsidRDefault="00C96E31"/>
    <w:p w:rsidR="00C96E31" w:rsidRDefault="00C96E31"/>
    <w:p w:rsidR="00C96E31" w:rsidRDefault="00C96E31"/>
    <w:p w:rsidR="00C96E31" w:rsidRDefault="002F0C06">
      <w:r>
        <w:br w:type="page"/>
      </w:r>
    </w:p>
    <w:p w:rsidR="00C96E31" w:rsidRDefault="00C96E31"/>
    <w:p w:rsidR="00C96E31" w:rsidRDefault="00C96E31"/>
    <w:tbl>
      <w:tblPr>
        <w:tblStyle w:val="a0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6"/>
        <w:gridCol w:w="5990"/>
        <w:gridCol w:w="5990"/>
      </w:tblGrid>
      <w:tr w:rsidR="00C96E31">
        <w:trPr>
          <w:trHeight w:val="400"/>
        </w:trPr>
        <w:tc>
          <w:tcPr>
            <w:tcW w:w="1497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Project Design: Overview</w:t>
            </w:r>
          </w:p>
        </w:tc>
      </w:tr>
      <w:tr w:rsidR="00C96E31">
        <w:trPr>
          <w:trHeight w:val="1880"/>
        </w:trPr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Making Products Public</w:t>
            </w:r>
          </w:p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(include how the products will be made public and who students will engage with </w:t>
            </w:r>
            <w:proofErr w:type="spellStart"/>
            <w:r>
              <w:rPr>
                <w:b/>
                <w:sz w:val="24"/>
                <w:szCs w:val="24"/>
              </w:rPr>
              <w:t>duringat</w:t>
            </w:r>
            <w:proofErr w:type="spellEnd"/>
            <w:r>
              <w:rPr>
                <w:b/>
                <w:sz w:val="24"/>
                <w:szCs w:val="24"/>
              </w:rPr>
              <w:t xml:space="preserve"> end of project)</w:t>
            </w:r>
          </w:p>
        </w:tc>
        <w:tc>
          <w:tcPr>
            <w:tcW w:w="11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180"/>
        </w:trPr>
        <w:tc>
          <w:tcPr>
            <w:tcW w:w="1497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900"/>
        </w:trPr>
        <w:tc>
          <w:tcPr>
            <w:tcW w:w="2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Resources Needed</w:t>
            </w:r>
          </w:p>
        </w:tc>
        <w:tc>
          <w:tcPr>
            <w:tcW w:w="11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On-site people, facilities:</w:t>
            </w:r>
          </w:p>
        </w:tc>
      </w:tr>
      <w:tr w:rsidR="00C96E31">
        <w:trPr>
          <w:trHeight w:val="880"/>
        </w:trPr>
        <w:tc>
          <w:tcPr>
            <w:tcW w:w="2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11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Equipment:</w:t>
            </w:r>
          </w:p>
        </w:tc>
      </w:tr>
      <w:tr w:rsidR="00C96E31">
        <w:trPr>
          <w:trHeight w:val="760"/>
        </w:trPr>
        <w:tc>
          <w:tcPr>
            <w:tcW w:w="2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11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Materials:</w:t>
            </w:r>
          </w:p>
        </w:tc>
      </w:tr>
      <w:tr w:rsidR="00C96E31">
        <w:trPr>
          <w:trHeight w:val="780"/>
        </w:trPr>
        <w:tc>
          <w:tcPr>
            <w:tcW w:w="2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11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Community Resources</w:t>
            </w:r>
          </w:p>
        </w:tc>
      </w:tr>
      <w:tr w:rsidR="00C96E31">
        <w:trPr>
          <w:trHeight w:val="160"/>
        </w:trPr>
        <w:tc>
          <w:tcPr>
            <w:tcW w:w="1497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580"/>
        </w:trPr>
        <w:tc>
          <w:tcPr>
            <w:tcW w:w="2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Reflection Methods </w:t>
            </w:r>
          </w:p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(how individual, team, </w:t>
            </w:r>
            <w:r>
              <w:rPr>
                <w:b/>
                <w:sz w:val="24"/>
                <w:szCs w:val="24"/>
              </w:rPr>
              <w:lastRenderedPageBreak/>
              <w:t>and/or whole class will reflect during/at end of project)</w:t>
            </w:r>
          </w:p>
        </w:tc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Journal/Learning Log                                                    ☐</w:t>
            </w:r>
          </w:p>
        </w:tc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Focus Group                                                                  ☐</w:t>
            </w:r>
          </w:p>
        </w:tc>
      </w:tr>
      <w:tr w:rsidR="00C96E31">
        <w:trPr>
          <w:trHeight w:val="560"/>
        </w:trPr>
        <w:tc>
          <w:tcPr>
            <w:tcW w:w="2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Whole-Class Discussion                                                ☐</w:t>
            </w:r>
          </w:p>
        </w:tc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Fishbowl Discussion                                                     ☐</w:t>
            </w:r>
          </w:p>
        </w:tc>
      </w:tr>
      <w:tr w:rsidR="00C96E31">
        <w:trPr>
          <w:trHeight w:val="400"/>
        </w:trPr>
        <w:tc>
          <w:tcPr>
            <w:tcW w:w="2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Survey                                                                            ☐</w:t>
            </w:r>
          </w:p>
        </w:tc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sz w:val="24"/>
                <w:szCs w:val="24"/>
              </w:rPr>
              <w:t>Other:</w:t>
            </w:r>
          </w:p>
        </w:tc>
      </w:tr>
      <w:tr w:rsidR="00C96E31">
        <w:trPr>
          <w:trHeight w:val="1540"/>
        </w:trPr>
        <w:tc>
          <w:tcPr>
            <w:tcW w:w="14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Notes: </w:t>
            </w:r>
          </w:p>
        </w:tc>
      </w:tr>
    </w:tbl>
    <w:p w:rsidR="00C96E31" w:rsidRDefault="00C96E31"/>
    <w:p w:rsidR="00C96E31" w:rsidRDefault="00C96E31"/>
    <w:p w:rsidR="00C96E31" w:rsidRDefault="00C96E31"/>
    <w:tbl>
      <w:tblPr>
        <w:tblStyle w:val="a1"/>
        <w:tblW w:w="149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3735"/>
        <w:gridCol w:w="3735"/>
        <w:gridCol w:w="3735"/>
      </w:tblGrid>
      <w:tr w:rsidR="00C96E31">
        <w:trPr>
          <w:trHeight w:val="400"/>
        </w:trPr>
        <w:tc>
          <w:tcPr>
            <w:tcW w:w="1491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Project Design: Student Learning Guide</w:t>
            </w:r>
          </w:p>
        </w:tc>
      </w:tr>
      <w:tr w:rsidR="00C96E31">
        <w:trPr>
          <w:trHeight w:val="620"/>
        </w:trPr>
        <w:tc>
          <w:tcPr>
            <w:tcW w:w="149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Project: </w:t>
            </w:r>
          </w:p>
        </w:tc>
      </w:tr>
      <w:tr w:rsidR="00C96E31">
        <w:trPr>
          <w:trHeight w:val="600"/>
        </w:trPr>
        <w:tc>
          <w:tcPr>
            <w:tcW w:w="149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Driving Question:</w:t>
            </w:r>
          </w:p>
        </w:tc>
      </w:tr>
      <w:tr w:rsidR="00C96E31">
        <w:trPr>
          <w:trHeight w:val="120"/>
        </w:trPr>
        <w:tc>
          <w:tcPr>
            <w:tcW w:w="1491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1740"/>
        </w:trPr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Final Product(s) </w:t>
            </w:r>
          </w:p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t>Presentations, Performance, Products, and/or Services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 xml:space="preserve">Learning </w:t>
            </w:r>
            <w:proofErr w:type="spellStart"/>
            <w:r>
              <w:rPr>
                <w:b/>
                <w:sz w:val="24"/>
                <w:szCs w:val="24"/>
              </w:rPr>
              <w:t>Outcomes.Targets</w:t>
            </w:r>
            <w:proofErr w:type="spellEnd"/>
          </w:p>
          <w:p w:rsidR="00C96E31" w:rsidRDefault="002F0C06">
            <w:pPr>
              <w:widowControl w:val="0"/>
              <w:jc w:val="center"/>
            </w:pPr>
            <w:r>
              <w:rPr>
                <w:sz w:val="24"/>
                <w:szCs w:val="24"/>
              </w:rPr>
              <w:t>knowledge, understanding, &amp; success skills needed by students to successful complete products</w:t>
            </w:r>
          </w:p>
          <w:p w:rsidR="00C96E31" w:rsidRDefault="00C96E31">
            <w:pPr>
              <w:widowControl w:val="0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Checkpoints/Formative Assessments</w:t>
            </w:r>
          </w:p>
          <w:p w:rsidR="00C96E31" w:rsidRDefault="002F0C06">
            <w:pPr>
              <w:widowControl w:val="0"/>
              <w:jc w:val="center"/>
            </w:pPr>
            <w:r>
              <w:rPr>
                <w:sz w:val="24"/>
                <w:szCs w:val="24"/>
              </w:rPr>
              <w:t>to check for learning and ensure students are on track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Instructional Strategies for All Learners</w:t>
            </w:r>
          </w:p>
          <w:p w:rsidR="00C96E31" w:rsidRDefault="002F0C06">
            <w:pPr>
              <w:widowControl w:val="0"/>
              <w:jc w:val="center"/>
            </w:pPr>
            <w:r>
              <w:rPr>
                <w:sz w:val="24"/>
                <w:szCs w:val="24"/>
              </w:rPr>
              <w:t>provided by teacher, other staff, experts; includes scaffolds, materials, lessons aligned to learning outcomes and formative assessments</w:t>
            </w:r>
          </w:p>
        </w:tc>
      </w:tr>
      <w:tr w:rsidR="00C96E31">
        <w:trPr>
          <w:trHeight w:val="900"/>
        </w:trPr>
        <w:tc>
          <w:tcPr>
            <w:tcW w:w="37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2F0C06">
            <w:pPr>
              <w:widowControl w:val="0"/>
            </w:pPr>
            <w:r>
              <w:rPr>
                <w:b/>
                <w:sz w:val="24"/>
                <w:szCs w:val="24"/>
              </w:rPr>
              <w:lastRenderedPageBreak/>
              <w:t>(individual and team)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940"/>
        </w:trPr>
        <w:tc>
          <w:tcPr>
            <w:tcW w:w="37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840"/>
        </w:trPr>
        <w:tc>
          <w:tcPr>
            <w:tcW w:w="37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860"/>
        </w:trPr>
        <w:tc>
          <w:tcPr>
            <w:tcW w:w="37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900"/>
        </w:trPr>
        <w:tc>
          <w:tcPr>
            <w:tcW w:w="37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  <w:tr w:rsidR="00C96E31">
        <w:trPr>
          <w:trHeight w:val="980"/>
        </w:trPr>
        <w:tc>
          <w:tcPr>
            <w:tcW w:w="37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31" w:rsidRDefault="00C96E31">
            <w:pPr>
              <w:widowControl w:val="0"/>
            </w:pPr>
          </w:p>
        </w:tc>
      </w:tr>
    </w:tbl>
    <w:p w:rsidR="00C96E31" w:rsidRDefault="00C96E31"/>
    <w:sectPr w:rsidR="00C96E31">
      <w:headerReference w:type="default" r:id="rId6"/>
      <w:footerReference w:type="default" r:id="rId7"/>
      <w:pgSz w:w="15840" w:h="122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06" w:rsidRDefault="002F0C06">
      <w:r>
        <w:separator/>
      </w:r>
    </w:p>
  </w:endnote>
  <w:endnote w:type="continuationSeparator" w:id="0">
    <w:p w:rsidR="002F0C06" w:rsidRDefault="002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31" w:rsidRDefault="002F0C06">
    <w:pPr>
      <w:widowControl w:val="0"/>
      <w:tabs>
        <w:tab w:val="right" w:pos="14220"/>
      </w:tabs>
    </w:pPr>
    <w:r>
      <w:rPr>
        <w:sz w:val="18"/>
        <w:szCs w:val="18"/>
      </w:rPr>
      <w:t>For more PBL resources visit</w:t>
    </w:r>
    <w:r>
      <w:rPr>
        <w:b/>
        <w:sz w:val="18"/>
        <w:szCs w:val="18"/>
      </w:rPr>
      <w:t xml:space="preserve"> bie.org</w:t>
    </w:r>
    <w:r>
      <w:rPr>
        <w:smallCaps/>
        <w:sz w:val="18"/>
        <w:szCs w:val="18"/>
      </w:rPr>
      <w:tab/>
      <w:t>©2015 BUCK INSTITUTE FOR EDUCATION</w:t>
    </w:r>
  </w:p>
  <w:p w:rsidR="00C96E31" w:rsidRDefault="00C96E31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06" w:rsidRDefault="002F0C06">
      <w:r>
        <w:separator/>
      </w:r>
    </w:p>
  </w:footnote>
  <w:footnote w:type="continuationSeparator" w:id="0">
    <w:p w:rsidR="002F0C06" w:rsidRDefault="002F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31" w:rsidRDefault="00C96E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1"/>
    <w:rsid w:val="00005076"/>
    <w:rsid w:val="002F0C06"/>
    <w:rsid w:val="00C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43273-5182-4106-B3CE-BE6AB306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Crystal</dc:creator>
  <cp:lastModifiedBy>Wade, Crystal</cp:lastModifiedBy>
  <cp:revision>2</cp:revision>
  <dcterms:created xsi:type="dcterms:W3CDTF">2016-07-29T00:34:00Z</dcterms:created>
  <dcterms:modified xsi:type="dcterms:W3CDTF">2016-07-29T00:34:00Z</dcterms:modified>
</cp:coreProperties>
</file>