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2A" w:rsidRDefault="001C7C2A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C7C2A">
        <w:rPr>
          <w:rFonts w:ascii="Century Gothic" w:hAnsi="Century Gothic"/>
          <w:b/>
          <w:sz w:val="24"/>
          <w:szCs w:val="24"/>
        </w:rPr>
        <w:t>Balance Personalized Learning in the Classroom</w:t>
      </w:r>
    </w:p>
    <w:p w:rsidR="007430ED" w:rsidRDefault="001C7C2A" w:rsidP="001C7C2A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C7C2A">
        <w:rPr>
          <w:rFonts w:ascii="Century Gothic" w:hAnsi="Century Gothic"/>
          <w:sz w:val="24"/>
          <w:szCs w:val="24"/>
        </w:rPr>
        <w:t>RFF Day - March 31, 2017</w:t>
      </w:r>
    </w:p>
    <w:p w:rsidR="001C7C2A" w:rsidRPr="001C7C2A" w:rsidRDefault="001C7C2A" w:rsidP="001C7C2A">
      <w:pPr>
        <w:jc w:val="center"/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</w:pPr>
      <w:r w:rsidRPr="001C7C2A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K-2</w:t>
      </w:r>
      <w:r w:rsidR="007760D3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, EIP &amp; ESOL</w:t>
      </w:r>
      <w:r w:rsidRPr="001C7C2A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Schedule</w:t>
      </w:r>
    </w:p>
    <w:p w:rsidR="001C7C2A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8:00-9:45</w:t>
      </w:r>
      <w:r w:rsid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PBL – Personalize, Reflec</w:t>
      </w:r>
      <w:r w:rsidR="00B17D72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tion</w:t>
      </w:r>
      <w:r w:rsid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, and Showcase Planning</w:t>
      </w:r>
      <w:r w:rsidR="003566CC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(Cafeteria)</w:t>
      </w:r>
    </w:p>
    <w:p w:rsidR="005D6487" w:rsidRPr="001C7C2A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5D6487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9:45 – 10:15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Personalized Learning Review and Workshop Intro 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(Cafeteria)</w:t>
      </w:r>
    </w:p>
    <w:p w:rsid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10:15-11:45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Workshop Model Rotations – PL</w:t>
      </w:r>
      <w:r w:rsidR="007760D3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(Media Center)</w:t>
      </w:r>
      <w:bookmarkStart w:id="0" w:name="_GoBack"/>
      <w:bookmarkEnd w:id="0"/>
    </w:p>
    <w:p w:rsidR="00B17D72" w:rsidRDefault="00B17D72" w:rsidP="00B17D72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Small Group - Groups, Goals, &amp; Growth</w:t>
      </w:r>
    </w:p>
    <w:p w:rsidR="00B17D72" w:rsidRDefault="00B17D72" w:rsidP="00B17D72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Stations – Apply/Explore Tech Tools</w:t>
      </w:r>
    </w:p>
    <w:p w:rsidR="00B17D72" w:rsidRPr="00B17D72" w:rsidRDefault="00B17D72" w:rsidP="00B17D72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Independent – Strategy Bank Choice Board</w:t>
      </w:r>
    </w:p>
    <w:p w:rsidR="001C7C2A" w:rsidRP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11:45-12:30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Lunch</w:t>
      </w:r>
    </w:p>
    <w:p w:rsid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12:30-1:30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  Seesaw 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Training</w:t>
      </w:r>
      <w:r w:rsidR="00FD40E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(Grades K-2, ESOL, EIP)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7C2A" w:rsidRPr="007430ED" w:rsidTr="00191A06">
        <w:tc>
          <w:tcPr>
            <w:tcW w:w="9350" w:type="dxa"/>
            <w:gridSpan w:val="2"/>
          </w:tcPr>
          <w:p w:rsidR="001C7C2A" w:rsidRPr="007430ED" w:rsidRDefault="001C7C2A" w:rsidP="00191A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Seesaw </w:t>
            </w:r>
          </w:p>
        </w:tc>
      </w:tr>
      <w:tr w:rsidR="001C7C2A" w:rsidRPr="007430ED" w:rsidTr="00191A06">
        <w:tc>
          <w:tcPr>
            <w:tcW w:w="4675" w:type="dxa"/>
          </w:tcPr>
          <w:p w:rsidR="001C7C2A" w:rsidRPr="007430ED" w:rsidRDefault="001C7C2A" w:rsidP="00191A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Tanis (Science Lab)</w:t>
            </w:r>
          </w:p>
        </w:tc>
        <w:tc>
          <w:tcPr>
            <w:tcW w:w="4675" w:type="dxa"/>
          </w:tcPr>
          <w:p w:rsidR="001C7C2A" w:rsidRPr="007430ED" w:rsidRDefault="001C7C2A" w:rsidP="00191A0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Leigh (PBL Room)</w:t>
            </w:r>
          </w:p>
        </w:tc>
      </w:tr>
      <w:tr w:rsidR="001C7C2A" w:rsidRPr="007430ED" w:rsidTr="00191A06">
        <w:tc>
          <w:tcPr>
            <w:tcW w:w="4675" w:type="dxa"/>
          </w:tcPr>
          <w:p w:rsidR="001C7C2A" w:rsidRDefault="00FD40E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Layton</w:t>
            </w:r>
            <w:r w:rsidR="001C7C2A">
              <w:rPr>
                <w:rFonts w:ascii="Century Gothic" w:hAnsi="Century Gothic"/>
                <w:sz w:val="24"/>
              </w:rPr>
              <w:t xml:space="preserve">                   Vera</w:t>
            </w:r>
          </w:p>
          <w:p w:rsidR="001C7C2A" w:rsidRDefault="00FD40E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Clark</w:t>
            </w:r>
            <w:r w:rsidR="001C7C2A">
              <w:rPr>
                <w:rFonts w:ascii="Century Gothic" w:hAnsi="Century Gothic"/>
                <w:sz w:val="24"/>
              </w:rPr>
              <w:t xml:space="preserve">              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 w:rsidR="001C7C2A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1C7C2A">
              <w:rPr>
                <w:rFonts w:ascii="Century Gothic" w:hAnsi="Century Gothic"/>
                <w:sz w:val="24"/>
              </w:rPr>
              <w:t>Springer</w:t>
            </w:r>
          </w:p>
          <w:p w:rsidR="001C7C2A" w:rsidRDefault="001C7C2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Holcomb               Berman</w:t>
            </w:r>
          </w:p>
          <w:p w:rsidR="001C7C2A" w:rsidRDefault="001C7C2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Leicht                     Kim</w:t>
            </w:r>
          </w:p>
          <w:p w:rsidR="001C7C2A" w:rsidRDefault="001C7C2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Giles                       Smalls</w:t>
            </w:r>
          </w:p>
          <w:p w:rsidR="00FD40EA" w:rsidRDefault="001C7C2A" w:rsidP="00FD40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Stewart                  Slater</w:t>
            </w:r>
          </w:p>
          <w:p w:rsidR="00FD40EA" w:rsidRPr="00FD40EA" w:rsidRDefault="00FD40EA" w:rsidP="00FD40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  <w:r w:rsidR="001C7C2A">
              <w:rPr>
                <w:rFonts w:ascii="Century Gothic" w:hAnsi="Century Gothic"/>
                <w:sz w:val="24"/>
              </w:rPr>
              <w:t xml:space="preserve">ackson                Mauro                   </w:t>
            </w:r>
            <w:proofErr w:type="spellStart"/>
            <w:r w:rsidR="001C7C2A">
              <w:rPr>
                <w:rFonts w:ascii="Century Gothic" w:hAnsi="Century Gothic"/>
                <w:sz w:val="24"/>
              </w:rPr>
              <w:t>Smoller</w:t>
            </w:r>
            <w:proofErr w:type="spellEnd"/>
            <w:r w:rsidR="001C7C2A">
              <w:rPr>
                <w:rFonts w:ascii="Century Gothic" w:hAnsi="Century Gothic"/>
                <w:sz w:val="24"/>
              </w:rPr>
              <w:t xml:space="preserve">                  </w:t>
            </w:r>
            <w:r>
              <w:rPr>
                <w:rFonts w:ascii="Century Gothic" w:hAnsi="Century Gothic"/>
                <w:sz w:val="24"/>
              </w:rPr>
              <w:t>Barrett</w:t>
            </w:r>
            <w:r w:rsidR="001C7C2A">
              <w:rPr>
                <w:rFonts w:ascii="Century Gothic" w:hAnsi="Century Gothic"/>
                <w:sz w:val="24"/>
                <w:szCs w:val="24"/>
              </w:rPr>
              <w:t xml:space="preserve">                   Flugel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</w:t>
            </w:r>
            <w:r>
              <w:rPr>
                <w:rFonts w:ascii="Century Gothic" w:hAnsi="Century Gothic"/>
                <w:sz w:val="24"/>
                <w:szCs w:val="24"/>
              </w:rPr>
              <w:t>Wood</w:t>
            </w:r>
          </w:p>
        </w:tc>
        <w:tc>
          <w:tcPr>
            <w:tcW w:w="4675" w:type="dxa"/>
          </w:tcPr>
          <w:p w:rsidR="001C7C2A" w:rsidRDefault="001C7C2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Heitmeier                         </w:t>
            </w:r>
            <w:r>
              <w:rPr>
                <w:rFonts w:ascii="Century Gothic" w:hAnsi="Century Gothic"/>
                <w:sz w:val="24"/>
              </w:rPr>
              <w:t>Schrantz</w:t>
            </w:r>
          </w:p>
          <w:p w:rsidR="001C7C2A" w:rsidRDefault="001C7C2A" w:rsidP="00191A0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DeCouto</w:t>
            </w:r>
            <w:r w:rsidR="00FD40EA"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  <w:proofErr w:type="spellStart"/>
            <w:r w:rsidR="00FD40EA">
              <w:rPr>
                <w:rFonts w:ascii="Century Gothic" w:hAnsi="Century Gothic"/>
                <w:sz w:val="24"/>
                <w:szCs w:val="24"/>
              </w:rPr>
              <w:t>Danley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</w:p>
          <w:p w:rsidR="001C7C2A" w:rsidRDefault="001C7C2A" w:rsidP="00191A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Cole                                  Sheppard</w:t>
            </w:r>
          </w:p>
          <w:p w:rsidR="00FD40EA" w:rsidRDefault="00FD40EA" w:rsidP="00FD40E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Happe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>Hagan</w:t>
            </w:r>
          </w:p>
          <w:p w:rsidR="001C7C2A" w:rsidRDefault="00FD40EA" w:rsidP="00191A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Garcia</w:t>
            </w:r>
            <w:r w:rsidR="001C7C2A">
              <w:rPr>
                <w:rFonts w:ascii="Century Gothic" w:hAnsi="Century Gothic"/>
                <w:sz w:val="24"/>
              </w:rPr>
              <w:t xml:space="preserve">                       </w:t>
            </w:r>
            <w:r>
              <w:rPr>
                <w:rFonts w:ascii="Century Gothic" w:hAnsi="Century Gothic"/>
                <w:sz w:val="24"/>
              </w:rPr>
              <w:t xml:space="preserve">      </w:t>
            </w:r>
            <w:r w:rsidR="001C7C2A">
              <w:rPr>
                <w:rFonts w:ascii="Century Gothic" w:hAnsi="Century Gothic"/>
                <w:sz w:val="24"/>
              </w:rPr>
              <w:t xml:space="preserve"> </w:t>
            </w:r>
            <w:r w:rsidR="001C7C2A">
              <w:rPr>
                <w:rFonts w:ascii="Century Gothic" w:hAnsi="Century Gothic"/>
                <w:sz w:val="24"/>
                <w:szCs w:val="24"/>
              </w:rPr>
              <w:t>McLaughlin</w:t>
            </w:r>
          </w:p>
          <w:p w:rsidR="001C7C2A" w:rsidRDefault="00FD40EA" w:rsidP="00191A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Bates</w:t>
            </w:r>
            <w:r w:rsidR="001C7C2A">
              <w:rPr>
                <w:rFonts w:ascii="Century Gothic" w:hAnsi="Century Gothic"/>
                <w:sz w:val="24"/>
              </w:rPr>
              <w:t xml:space="preserve">                            </w:t>
            </w:r>
            <w:r>
              <w:rPr>
                <w:rFonts w:ascii="Century Gothic" w:hAnsi="Century Gothic"/>
                <w:sz w:val="24"/>
              </w:rPr>
              <w:t xml:space="preserve">     </w:t>
            </w:r>
          </w:p>
          <w:p w:rsidR="001C7C2A" w:rsidRPr="007430ED" w:rsidRDefault="001C7C2A" w:rsidP="00191A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</w:p>
        </w:tc>
      </w:tr>
    </w:tbl>
    <w:p w:rsidR="001C7C2A" w:rsidRP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1C7C2A" w:rsidRPr="001C7C2A" w:rsidRDefault="00B17D72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1:30-3</w:t>
      </w:r>
      <w:r w:rsidR="001C7C2A"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:00</w:t>
      </w:r>
      <w:r w:rsidR="001C7C2A"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Work on own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/Apply</w:t>
      </w:r>
      <w:r w:rsidR="007760D3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(Classrooms)</w:t>
      </w: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760D3" w:rsidRDefault="007760D3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C7C2A" w:rsidRDefault="00B17D72" w:rsidP="001C7C2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  <w:r w:rsidR="001C7C2A" w:rsidRPr="001C7C2A">
        <w:rPr>
          <w:rFonts w:ascii="Century Gothic" w:hAnsi="Century Gothic"/>
          <w:b/>
          <w:sz w:val="24"/>
          <w:szCs w:val="24"/>
        </w:rPr>
        <w:t>alance Personalized Learning in the Classroom</w:t>
      </w:r>
    </w:p>
    <w:p w:rsidR="001C7C2A" w:rsidRDefault="001C7C2A" w:rsidP="001C7C2A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C7C2A">
        <w:rPr>
          <w:rFonts w:ascii="Century Gothic" w:hAnsi="Century Gothic"/>
          <w:sz w:val="24"/>
          <w:szCs w:val="24"/>
        </w:rPr>
        <w:t>RFF Day - March 31, 2017</w:t>
      </w:r>
    </w:p>
    <w:p w:rsidR="001C7C2A" w:rsidRPr="001C7C2A" w:rsidRDefault="001C7C2A" w:rsidP="001C7C2A">
      <w:pPr>
        <w:jc w:val="center"/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</w:pPr>
      <w:r w:rsidRPr="001C7C2A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3-</w:t>
      </w:r>
      <w:r w:rsidR="007760D3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5,</w:t>
      </w:r>
      <w: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Specials Teachers,</w:t>
      </w:r>
      <w:r w:rsidR="007760D3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&amp;</w:t>
      </w:r>
      <w: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TAG</w:t>
      </w:r>
      <w:r w:rsidR="007760D3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760D3" w:rsidRPr="001C7C2A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5 Schedule</w:t>
      </w:r>
    </w:p>
    <w:p w:rsid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8:00-</w:t>
      </w:r>
      <w:r w:rsidR="005D6487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9</w:t>
      </w:r>
      <w:r w:rsidR="005D6487" w:rsidRPr="005D6487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:45 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PBL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Personalize, Reflection, and Showcase Planning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566CC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(Cafeteria)</w:t>
      </w:r>
    </w:p>
    <w:p w:rsidR="005D6487" w:rsidRPr="001C7C2A" w:rsidRDefault="005D6487" w:rsidP="005D6487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9</w:t>
      </w:r>
      <w:r w:rsidRPr="005D6487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:45 – 10:15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Personalized Learning Review and Workshop Intro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(Cafeteria)</w:t>
      </w:r>
    </w:p>
    <w:p w:rsidR="001C7C2A" w:rsidRP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10:15-10:45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Work on own</w:t>
      </w:r>
      <w:r w:rsidR="007760D3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(Classrooms)</w:t>
      </w:r>
    </w:p>
    <w:p w:rsid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10:45-11:45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Office 365 Training</w:t>
      </w:r>
      <w:r w:rsidR="00FD40E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(Science Lab)</w:t>
      </w:r>
    </w:p>
    <w:p w:rsidR="00A71BBD" w:rsidRDefault="00FD40E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Grades 3-5, TAG, Art, Music, PE, Jackson, Wood</w:t>
      </w:r>
    </w:p>
    <w:p w:rsidR="001C7C2A" w:rsidRP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11:45-12:30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Lunch</w:t>
      </w:r>
    </w:p>
    <w:p w:rsidR="001C7C2A" w:rsidRDefault="001C7C2A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12:30-2:00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Workshop Model Rotations </w:t>
      </w:r>
      <w:r w:rsidR="00B17D72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–</w:t>
      </w:r>
      <w:r w:rsidRPr="001C7C2A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PL</w:t>
      </w:r>
      <w:r w:rsidR="007760D3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(Media Center)</w:t>
      </w:r>
    </w:p>
    <w:p w:rsidR="00B17D72" w:rsidRDefault="00B17D72" w:rsidP="00B17D72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Small Group - Groups, Goals, &amp; Growth</w:t>
      </w:r>
    </w:p>
    <w:p w:rsidR="00B17D72" w:rsidRDefault="00B17D72" w:rsidP="00B17D72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Stations – Apply/Explore Tech Tools</w:t>
      </w:r>
    </w:p>
    <w:p w:rsidR="00B17D72" w:rsidRPr="00B17D72" w:rsidRDefault="00B17D72" w:rsidP="00B17D72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Independent – Strategy Bank Choice Board</w:t>
      </w:r>
    </w:p>
    <w:p w:rsidR="00B17D72" w:rsidRDefault="00B17D72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  <w:r w:rsidRPr="00B17D72"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2:00-3:00</w:t>
      </w:r>
      <w: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Work on own/Apply</w:t>
      </w:r>
      <w:r w:rsidR="007760D3"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(Classrooms)</w:t>
      </w: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5D6487" w:rsidRDefault="005D6487" w:rsidP="001C7C2A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</w:pPr>
    </w:p>
    <w:p w:rsidR="00F46BEB" w:rsidRPr="00F46BEB" w:rsidRDefault="00F46BEB">
      <w:pPr>
        <w:rPr>
          <w:rFonts w:ascii="Century Gothic" w:hAnsi="Century Gothic"/>
          <w:sz w:val="24"/>
          <w:szCs w:val="24"/>
        </w:rPr>
      </w:pPr>
    </w:p>
    <w:p w:rsidR="00F46BEB" w:rsidRPr="00F46BEB" w:rsidRDefault="00F46BEB" w:rsidP="00F46BEB">
      <w:pPr>
        <w:spacing w:after="0"/>
        <w:rPr>
          <w:rFonts w:ascii="Century Gothic" w:hAnsi="Century Gothic"/>
          <w:sz w:val="24"/>
          <w:szCs w:val="24"/>
        </w:rPr>
      </w:pPr>
    </w:p>
    <w:sectPr w:rsidR="00F46BEB" w:rsidRPr="00F46BEB" w:rsidSect="00776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EB3"/>
    <w:multiLevelType w:val="hybridMultilevel"/>
    <w:tmpl w:val="11E0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D"/>
    <w:rsid w:val="000819D3"/>
    <w:rsid w:val="001C7C2A"/>
    <w:rsid w:val="002A5F29"/>
    <w:rsid w:val="003566CC"/>
    <w:rsid w:val="005D6487"/>
    <w:rsid w:val="006F5E0F"/>
    <w:rsid w:val="007365DE"/>
    <w:rsid w:val="007430ED"/>
    <w:rsid w:val="007760D3"/>
    <w:rsid w:val="00A71BBD"/>
    <w:rsid w:val="00B17D72"/>
    <w:rsid w:val="00C56AE0"/>
    <w:rsid w:val="00DA49E5"/>
    <w:rsid w:val="00EC3C09"/>
    <w:rsid w:val="00F46B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7D5C5-507A-4AFB-A802-0B92654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C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4</cp:revision>
  <cp:lastPrinted>2017-03-24T22:53:00Z</cp:lastPrinted>
  <dcterms:created xsi:type="dcterms:W3CDTF">2017-03-24T12:50:00Z</dcterms:created>
  <dcterms:modified xsi:type="dcterms:W3CDTF">2017-03-26T07:03:00Z</dcterms:modified>
</cp:coreProperties>
</file>